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r w:rsidRPr="00C63F01">
        <w:rPr>
          <w:b/>
          <w:lang w:val="es-ES"/>
        </w:rPr>
        <w:t xml:space="preserve">Verbos </w:t>
      </w:r>
      <w:r w:rsidR="00D84DDC">
        <w:rPr>
          <w:b/>
          <w:lang w:val="es-ES"/>
        </w:rPr>
        <w:t>del Vocabulario: L3</w:t>
      </w:r>
      <w:bookmarkStart w:id="0" w:name="_GoBack"/>
      <w:bookmarkEnd w:id="0"/>
    </w:p>
    <w:p w:rsidR="00D84DDC" w:rsidRDefault="00D84DDC" w:rsidP="00D84DDC">
      <w:pPr>
        <w:spacing w:after="0"/>
        <w:rPr>
          <w:b/>
          <w:lang w:val="es-ES"/>
        </w:rPr>
      </w:pPr>
      <w:r>
        <w:rPr>
          <w:b/>
          <w:lang w:val="es-ES"/>
        </w:rPr>
        <w:t>PRESENTE</w:t>
      </w:r>
    </w:p>
    <w:p w:rsidR="006D1679" w:rsidRPr="0002133C" w:rsidRDefault="006D1679" w:rsidP="00D84DDC">
      <w:pPr>
        <w:spacing w:after="0"/>
        <w:rPr>
          <w:b/>
          <w:lang w:val="es-ES"/>
        </w:rPr>
      </w:pPr>
      <w:r w:rsidRPr="0002133C">
        <w:rPr>
          <w:b/>
          <w:lang w:val="es-ES"/>
        </w:rPr>
        <w:t>Verbos nuevos:</w:t>
      </w: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691"/>
        <w:gridCol w:w="1691"/>
      </w:tblGrid>
      <w:tr w:rsidR="006D1679" w:rsidRPr="00C63F01" w:rsidTr="00BD6E2B">
        <w:trPr>
          <w:trHeight w:val="255"/>
        </w:trPr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</w:tr>
      <w:tr w:rsidR="006D1679" w:rsidRPr="00C63F01" w:rsidTr="00BD6E2B">
        <w:trPr>
          <w:trHeight w:val="255"/>
        </w:trPr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</w:tr>
      <w:tr w:rsidR="006D1679" w:rsidRPr="00C63F01" w:rsidTr="00BD6E2B">
        <w:trPr>
          <w:trHeight w:val="267"/>
        </w:trPr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6D1679" w:rsidRDefault="006D1679" w:rsidP="00BD6E2B">
            <w:pPr>
              <w:rPr>
                <w:lang w:val="es-ES"/>
              </w:rPr>
            </w:pPr>
          </w:p>
        </w:tc>
      </w:tr>
    </w:tbl>
    <w:p w:rsidR="006D1679" w:rsidRDefault="00BD6E2B" w:rsidP="006D1679">
      <w:pPr>
        <w:spacing w:after="0"/>
        <w:rPr>
          <w:lang w:val="es-ES"/>
        </w:rPr>
      </w:pPr>
      <w:r>
        <w:rPr>
          <w:lang w:val="es-ES"/>
        </w:rPr>
        <w:t>Calentar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  <w:t xml:space="preserve">       </w:t>
      </w:r>
      <w:r>
        <w:rPr>
          <w:lang w:val="es-ES"/>
        </w:rPr>
        <w:t>Encender</w:t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 w:rsidR="006D1679">
        <w:rPr>
          <w:lang w:val="es-ES"/>
        </w:rPr>
        <w:tab/>
      </w:r>
      <w:r>
        <w:rPr>
          <w:lang w:val="es-ES"/>
        </w:rPr>
        <w:t xml:space="preserve">       Freír</w:t>
      </w:r>
      <w:r w:rsidR="006D1679">
        <w:rPr>
          <w:lang w:val="es-ES"/>
        </w:rPr>
        <w:tab/>
      </w:r>
    </w:p>
    <w:tbl>
      <w:tblPr>
        <w:tblStyle w:val="TableGrid"/>
        <w:tblpPr w:leftFromText="180" w:rightFromText="180" w:vertAnchor="text" w:horzAnchor="page" w:tblpX="4656" w:tblpY="44"/>
        <w:tblW w:w="0" w:type="auto"/>
        <w:tblLook w:val="04A0" w:firstRow="1" w:lastRow="0" w:firstColumn="1" w:lastColumn="0" w:noHBand="0" w:noVBand="1"/>
      </w:tblPr>
      <w:tblGrid>
        <w:gridCol w:w="1535"/>
        <w:gridCol w:w="1535"/>
      </w:tblGrid>
      <w:tr w:rsidR="00BD6E2B" w:rsidRPr="00BD6E2B" w:rsidTr="00BD6E2B">
        <w:trPr>
          <w:trHeight w:val="269"/>
        </w:trPr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BD6E2B" w:rsidTr="00BD6E2B">
        <w:trPr>
          <w:trHeight w:val="269"/>
        </w:trPr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BD6E2B" w:rsidTr="00BD6E2B">
        <w:trPr>
          <w:trHeight w:val="281"/>
        </w:trPr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535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627"/>
        <w:gridCol w:w="1627"/>
      </w:tblGrid>
      <w:tr w:rsidR="00BD6E2B" w:rsidRPr="00BD6E2B" w:rsidTr="00BD6E2B">
        <w:trPr>
          <w:trHeight w:val="269"/>
        </w:trPr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BD6E2B" w:rsidTr="00BD6E2B">
        <w:trPr>
          <w:trHeight w:val="269"/>
        </w:trPr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BD6E2B" w:rsidTr="00BD6E2B">
        <w:trPr>
          <w:trHeight w:val="281"/>
        </w:trPr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27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</w:tbl>
    <w:p w:rsidR="006D1679" w:rsidRDefault="006D1679" w:rsidP="00BD6E2B">
      <w:pPr>
        <w:spacing w:after="0"/>
        <w:rPr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366"/>
        <w:tblW w:w="0" w:type="auto"/>
        <w:tblLook w:val="04A0" w:firstRow="1" w:lastRow="0" w:firstColumn="1" w:lastColumn="0" w:noHBand="0" w:noVBand="1"/>
      </w:tblPr>
      <w:tblGrid>
        <w:gridCol w:w="1691"/>
        <w:gridCol w:w="1691"/>
      </w:tblGrid>
      <w:tr w:rsidR="00BD6E2B" w:rsidRPr="00C63F01" w:rsidTr="00BD6E2B">
        <w:trPr>
          <w:trHeight w:val="255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C63F01" w:rsidTr="00BD6E2B">
        <w:trPr>
          <w:trHeight w:val="255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C63F01" w:rsidTr="00BD6E2B">
        <w:trPr>
          <w:trHeight w:val="267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0" w:type="auto"/>
        <w:tblLook w:val="04A0" w:firstRow="1" w:lastRow="0" w:firstColumn="1" w:lastColumn="0" w:noHBand="0" w:noVBand="1"/>
      </w:tblPr>
      <w:tblGrid>
        <w:gridCol w:w="1691"/>
        <w:gridCol w:w="1691"/>
      </w:tblGrid>
      <w:tr w:rsidR="00BD6E2B" w:rsidRPr="00C63F01" w:rsidTr="00BD6E2B">
        <w:trPr>
          <w:trHeight w:val="255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C63F01" w:rsidTr="00BD6E2B">
        <w:trPr>
          <w:trHeight w:val="255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  <w:tr w:rsidR="00BD6E2B" w:rsidRPr="00C63F01" w:rsidTr="00BD6E2B">
        <w:trPr>
          <w:trHeight w:val="267"/>
        </w:trPr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BD6E2B" w:rsidRDefault="00BD6E2B" w:rsidP="00BD6E2B">
            <w:pPr>
              <w:rPr>
                <w:lang w:val="es-ES"/>
              </w:rPr>
            </w:pPr>
          </w:p>
        </w:tc>
      </w:tr>
    </w:tbl>
    <w:p w:rsidR="00BD6E2B" w:rsidRDefault="00BD6E2B" w:rsidP="00BD6E2B">
      <w:pPr>
        <w:spacing w:after="0"/>
        <w:rPr>
          <w:lang w:val="es-ES"/>
        </w:rPr>
      </w:pPr>
      <w:r>
        <w:rPr>
          <w:lang w:val="es-ES"/>
        </w:rPr>
        <w:t>Hervir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Soler</w:t>
      </w:r>
      <w:r>
        <w:rPr>
          <w:lang w:val="es-ES"/>
        </w:rPr>
        <w:tab/>
      </w:r>
    </w:p>
    <w:p w:rsidR="00BD6E2B" w:rsidRDefault="00BD6E2B" w:rsidP="00BD6E2B">
      <w:pPr>
        <w:spacing w:after="0"/>
        <w:rPr>
          <w:lang w:val="es-ES"/>
        </w:rPr>
      </w:pPr>
    </w:p>
    <w:p w:rsidR="00D84DDC" w:rsidRDefault="00D84DDC" w:rsidP="0002133C">
      <w:pPr>
        <w:spacing w:after="0" w:line="240" w:lineRule="auto"/>
        <w:rPr>
          <w:b/>
          <w:lang w:val="es-ES"/>
        </w:rPr>
      </w:pPr>
    </w:p>
    <w:p w:rsidR="00D84DDC" w:rsidRDefault="00D84DDC" w:rsidP="0002133C">
      <w:pPr>
        <w:spacing w:after="0" w:line="240" w:lineRule="auto"/>
        <w:rPr>
          <w:b/>
          <w:lang w:val="es-ES"/>
        </w:rPr>
      </w:pPr>
    </w:p>
    <w:p w:rsidR="00D84DDC" w:rsidRDefault="00D84DDC" w:rsidP="0002133C">
      <w:pPr>
        <w:spacing w:after="0" w:line="240" w:lineRule="auto"/>
        <w:rPr>
          <w:b/>
          <w:lang w:val="es-ES"/>
        </w:rPr>
      </w:pPr>
    </w:p>
    <w:p w:rsidR="0002133C" w:rsidRDefault="0002133C" w:rsidP="0002133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</w:t>
      </w:r>
      <w:r w:rsidR="00D84DDC">
        <w:rPr>
          <w:lang w:val="es-ES"/>
        </w:rPr>
        <w:t xml:space="preserve">los verbos con irregularidades </w:t>
      </w:r>
      <w:r>
        <w:rPr>
          <w:lang w:val="es-ES"/>
        </w:rPr>
        <w:t>en sus categorías apropiadas. Si es un verbo regular, n</w:t>
      </w:r>
      <w:r w:rsidR="00C63F01">
        <w:rPr>
          <w:lang w:val="es-ES"/>
        </w:rPr>
        <w:t>o tienes que hacer nada con él</w:t>
      </w:r>
      <w:r>
        <w:rPr>
          <w:lang w:val="es-ES"/>
        </w:rPr>
        <w:t xml:space="preserve">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acostumbrarse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apagar</w:t>
      </w:r>
      <w:r w:rsidRPr="00BD6E2B">
        <w:rPr>
          <w:lang w:val="es-ES"/>
        </w:rPr>
        <w:t xml:space="preserve"> 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arreglarse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averiguar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barrer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 xml:space="preserve">cocinar 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devolver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hacer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ir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lavar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limpiar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pasar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poner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probar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probarse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quitar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seleccionar</w:t>
      </w:r>
    </w:p>
    <w:p w:rsidR="00BD6E2B" w:rsidRDefault="00BD6E2B" w:rsidP="00BD6E2B">
      <w:pPr>
        <w:spacing w:after="60"/>
        <w:ind w:left="360"/>
        <w:rPr>
          <w:lang w:val="es-ES"/>
        </w:rPr>
      </w:pPr>
      <w:r>
        <w:rPr>
          <w:lang w:val="es-ES"/>
        </w:rPr>
        <w:t>tocar</w:t>
      </w:r>
    </w:p>
    <w:p w:rsidR="00BD6E2B" w:rsidRDefault="00BD6E2B" w:rsidP="00C63F01">
      <w:pPr>
        <w:spacing w:after="60"/>
        <w:ind w:left="360"/>
        <w:rPr>
          <w:lang w:val="es-ES"/>
        </w:rPr>
      </w:pPr>
    </w:p>
    <w:p w:rsidR="00BD6E2B" w:rsidRDefault="00BD6E2B" w:rsidP="00C63F01">
      <w:pPr>
        <w:spacing w:after="60"/>
        <w:ind w:left="360"/>
        <w:rPr>
          <w:lang w:val="es-ES"/>
        </w:rPr>
      </w:pPr>
    </w:p>
    <w:p w:rsidR="00C63F01" w:rsidRDefault="00C63F01" w:rsidP="00C63F01">
      <w:pPr>
        <w:spacing w:after="60"/>
        <w:ind w:left="360"/>
        <w:rPr>
          <w:lang w:val="es-ES"/>
        </w:rPr>
        <w:sectPr w:rsidR="00C63F01" w:rsidSect="00C63F0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C63F01" w:rsidTr="00C63F01"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C63F01" w:rsidTr="00D84DDC">
        <w:trPr>
          <w:trHeight w:val="1415"/>
        </w:trPr>
        <w:tc>
          <w:tcPr>
            <w:tcW w:w="3592" w:type="dxa"/>
          </w:tcPr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C63F01" w:rsidRDefault="00C63F01" w:rsidP="00C63F01">
            <w:pPr>
              <w:rPr>
                <w:lang w:val="es-ES"/>
              </w:rPr>
            </w:pPr>
          </w:p>
        </w:tc>
      </w:tr>
    </w:tbl>
    <w:p w:rsidR="00C63F01" w:rsidRPr="006D1679" w:rsidRDefault="00C63F01" w:rsidP="00D84DDC">
      <w:pPr>
        <w:spacing w:after="0"/>
        <w:ind w:left="360"/>
        <w:rPr>
          <w:lang w:val="es-ES"/>
        </w:rPr>
      </w:pPr>
    </w:p>
    <w:p w:rsidR="005039E9" w:rsidRDefault="005039E9" w:rsidP="00D84DDC">
      <w:pPr>
        <w:pStyle w:val="ListParagraph"/>
        <w:spacing w:after="0"/>
        <w:rPr>
          <w:lang w:val="es-ES"/>
        </w:rPr>
        <w:sectPr w:rsidR="005039E9" w:rsidSect="00C63F0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3366" w:tblpY="235"/>
        <w:tblW w:w="0" w:type="auto"/>
        <w:tblLook w:val="04A0" w:firstRow="1" w:lastRow="0" w:firstColumn="1" w:lastColumn="0" w:noHBand="0" w:noVBand="1"/>
      </w:tblPr>
      <w:tblGrid>
        <w:gridCol w:w="1691"/>
        <w:gridCol w:w="1691"/>
      </w:tblGrid>
      <w:tr w:rsidR="00D84DDC" w:rsidRPr="00C63F01" w:rsidTr="00D84DDC">
        <w:trPr>
          <w:trHeight w:val="255"/>
        </w:trPr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</w:tr>
      <w:tr w:rsidR="00D84DDC" w:rsidRPr="00C63F01" w:rsidTr="00D84DDC">
        <w:trPr>
          <w:trHeight w:val="255"/>
        </w:trPr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</w:tr>
      <w:tr w:rsidR="00D84DDC" w:rsidRPr="00C63F01" w:rsidTr="00D84DDC">
        <w:trPr>
          <w:trHeight w:val="267"/>
        </w:trPr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  <w:tc>
          <w:tcPr>
            <w:tcW w:w="1691" w:type="dxa"/>
          </w:tcPr>
          <w:p w:rsidR="00D84DDC" w:rsidRDefault="00D84DDC" w:rsidP="00D84DDC">
            <w:pPr>
              <w:rPr>
                <w:lang w:val="es-ES"/>
              </w:rPr>
            </w:pPr>
          </w:p>
        </w:tc>
      </w:tr>
    </w:tbl>
    <w:p w:rsidR="00242B86" w:rsidRDefault="00D84DDC" w:rsidP="00D84DDC">
      <w:pPr>
        <w:spacing w:after="120"/>
        <w:rPr>
          <w:b/>
          <w:lang w:val="es-ES"/>
        </w:rPr>
      </w:pPr>
      <w:r>
        <w:rPr>
          <w:b/>
          <w:lang w:val="es-ES"/>
        </w:rPr>
        <w:t>PRETÉRITO</w:t>
      </w:r>
    </w:p>
    <w:p w:rsidR="00D84DDC" w:rsidRPr="00D84DDC" w:rsidRDefault="00D84DDC" w:rsidP="0002133C">
      <w:pPr>
        <w:rPr>
          <w:lang w:val="es-ES"/>
        </w:rPr>
      </w:pPr>
      <w:r>
        <w:rPr>
          <w:b/>
          <w:lang w:val="es-ES"/>
        </w:rPr>
        <w:t>Verbos nuevos:</w:t>
      </w:r>
      <w:r>
        <w:rPr>
          <w:lang w:val="es-ES"/>
        </w:rPr>
        <w:t xml:space="preserve">   Averiguar  </w:t>
      </w:r>
    </w:p>
    <w:p w:rsidR="00D84DDC" w:rsidRDefault="00D84DDC" w:rsidP="00D84DDC">
      <w:pPr>
        <w:spacing w:after="0"/>
        <w:rPr>
          <w:lang w:val="es-ES"/>
        </w:rPr>
      </w:pPr>
    </w:p>
    <w:p w:rsidR="00D84DDC" w:rsidRDefault="00D84DDC" w:rsidP="00D84DDC">
      <w:pPr>
        <w:spacing w:after="0" w:line="240" w:lineRule="auto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él. </w:t>
      </w:r>
    </w:p>
    <w:p w:rsidR="00D84DDC" w:rsidRPr="006D1679" w:rsidRDefault="00D84DDC" w:rsidP="00D84DDC">
      <w:pPr>
        <w:rPr>
          <w:lang w:val="es-ES"/>
        </w:rPr>
        <w:sectPr w:rsidR="00D84DDC" w:rsidRPr="006D1679" w:rsidSect="00D84D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DDC" w:rsidRPr="00D84DDC" w:rsidRDefault="00D84DDC" w:rsidP="00D84DDC">
      <w:pPr>
        <w:spacing w:after="60"/>
        <w:ind w:left="360"/>
        <w:rPr>
          <w:sz w:val="20"/>
          <w:szCs w:val="20"/>
          <w:lang w:val="es-ES"/>
        </w:rPr>
      </w:pPr>
      <w:r w:rsidRPr="00D84DDC">
        <w:rPr>
          <w:sz w:val="20"/>
          <w:szCs w:val="20"/>
          <w:lang w:val="es-ES"/>
        </w:rPr>
        <w:t>acostumbrars</w:t>
      </w:r>
      <w:r w:rsidRPr="00D84DDC">
        <w:rPr>
          <w:sz w:val="20"/>
          <w:szCs w:val="20"/>
          <w:lang w:val="es-ES"/>
        </w:rPr>
        <w:t>e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apagar</w:t>
      </w:r>
      <w:r w:rsidRPr="00BD6E2B">
        <w:rPr>
          <w:lang w:val="es-ES"/>
        </w:rPr>
        <w:t xml:space="preserve"> 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arreglarse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averiguar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barrer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calentar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 xml:space="preserve">cocinar 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devolver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encender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freír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hacer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ir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lavar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limpiar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pasar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poner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probar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probarse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quitar</w:t>
      </w:r>
    </w:p>
    <w:p w:rsidR="00D84DDC" w:rsidRDefault="00D84DDC" w:rsidP="00D84DDC">
      <w:pPr>
        <w:spacing w:after="0"/>
        <w:ind w:left="360"/>
        <w:rPr>
          <w:lang w:val="es-ES"/>
        </w:rPr>
      </w:pPr>
      <w:r>
        <w:rPr>
          <w:lang w:val="es-ES"/>
        </w:rPr>
        <w:t>seleccionar</w:t>
      </w:r>
    </w:p>
    <w:p w:rsidR="00D84DDC" w:rsidRDefault="00D84DDC" w:rsidP="00D84DDC">
      <w:pPr>
        <w:spacing w:after="60"/>
        <w:ind w:left="360"/>
        <w:rPr>
          <w:lang w:val="es-ES"/>
        </w:rPr>
      </w:pPr>
      <w:r>
        <w:rPr>
          <w:lang w:val="es-ES"/>
        </w:rPr>
        <w:t>soler</w:t>
      </w:r>
    </w:p>
    <w:p w:rsidR="00D84DDC" w:rsidRDefault="00D84DDC" w:rsidP="00D84DDC">
      <w:pPr>
        <w:spacing w:after="0"/>
        <w:ind w:left="360"/>
        <w:rPr>
          <w:lang w:val="es-ES"/>
        </w:rPr>
      </w:pPr>
      <w:r>
        <w:rPr>
          <w:lang w:val="es-ES"/>
        </w:rPr>
        <w:t>tocar</w:t>
      </w:r>
    </w:p>
    <w:p w:rsidR="00D84DDC" w:rsidRDefault="00D84DDC" w:rsidP="0002133C">
      <w:pPr>
        <w:rPr>
          <w:lang w:val="es-ES"/>
        </w:rPr>
        <w:sectPr w:rsidR="00D84DDC" w:rsidSect="00D84DD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pPr w:leftFromText="180" w:rightFromText="180" w:vertAnchor="text" w:tblpY="156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D84DDC" w:rsidTr="001E1867">
        <w:tc>
          <w:tcPr>
            <w:tcW w:w="3592" w:type="dxa"/>
          </w:tcPr>
          <w:p w:rsidR="00D84DDC" w:rsidRDefault="00D84DDC" w:rsidP="001E1867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D84DDC" w:rsidRDefault="00D84DDC" w:rsidP="001E1867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D84DDC" w:rsidRDefault="00D84DDC" w:rsidP="001E1867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D84DDC" w:rsidTr="00D84DDC">
        <w:trPr>
          <w:trHeight w:val="1868"/>
        </w:trPr>
        <w:tc>
          <w:tcPr>
            <w:tcW w:w="3592" w:type="dxa"/>
          </w:tcPr>
          <w:p w:rsidR="00D84DDC" w:rsidRDefault="00D84DDC" w:rsidP="001E1867">
            <w:pPr>
              <w:rPr>
                <w:lang w:val="es-ES"/>
              </w:rPr>
            </w:pPr>
          </w:p>
          <w:p w:rsidR="00D84DDC" w:rsidRDefault="00D84DDC" w:rsidP="001E1867">
            <w:pPr>
              <w:rPr>
                <w:lang w:val="es-ES"/>
              </w:rPr>
            </w:pPr>
          </w:p>
          <w:p w:rsidR="00D84DDC" w:rsidRDefault="00D84DDC" w:rsidP="001E1867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D84DDC" w:rsidRDefault="00D84DDC" w:rsidP="001E1867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D84DDC" w:rsidRDefault="00D84DDC" w:rsidP="001E1867">
            <w:pPr>
              <w:rPr>
                <w:lang w:val="es-ES"/>
              </w:rPr>
            </w:pPr>
          </w:p>
        </w:tc>
      </w:tr>
    </w:tbl>
    <w:p w:rsidR="00D84DDC" w:rsidRDefault="00D84DDC" w:rsidP="00D84DDC">
      <w:pPr>
        <w:spacing w:after="0"/>
        <w:rPr>
          <w:lang w:val="es-ES"/>
        </w:rPr>
      </w:pPr>
      <w:r>
        <w:rPr>
          <w:b/>
          <w:lang w:val="es-ES"/>
        </w:rPr>
        <w:lastRenderedPageBreak/>
        <w:t>IMPERFECTO</w:t>
      </w:r>
    </w:p>
    <w:p w:rsidR="00D84DDC" w:rsidRDefault="00D84DDC" w:rsidP="00D84DDC">
      <w:pPr>
        <w:spacing w:after="120"/>
        <w:rPr>
          <w:lang w:val="es-ES"/>
        </w:rPr>
      </w:pPr>
      <w:r>
        <w:rPr>
          <w:lang w:val="es-ES"/>
        </w:rPr>
        <w:t>¿Hay uno de los verbos irregulares en nuestro vocabulario?</w:t>
      </w:r>
      <w:r>
        <w:rPr>
          <w:lang w:val="es-ES"/>
        </w:rPr>
        <w:tab/>
        <w:t>Sí - __________________________________________.</w:t>
      </w:r>
    </w:p>
    <w:p w:rsidR="00D84DDC" w:rsidRPr="00D84DDC" w:rsidRDefault="00D84DDC" w:rsidP="00D84DDC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No. </w:t>
      </w:r>
    </w:p>
    <w:sectPr w:rsidR="00D84DDC" w:rsidRPr="00D84DDC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6C411A"/>
    <w:rsid w:val="006D1679"/>
    <w:rsid w:val="00966CE1"/>
    <w:rsid w:val="00B83CB2"/>
    <w:rsid w:val="00B9190C"/>
    <w:rsid w:val="00BD6E2B"/>
    <w:rsid w:val="00C63F01"/>
    <w:rsid w:val="00D64F3C"/>
    <w:rsid w:val="00D84DD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B33C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Kulz, Allison    SHS - Staff</cp:lastModifiedBy>
  <cp:revision>2</cp:revision>
  <cp:lastPrinted>2019-11-15T19:02:00Z</cp:lastPrinted>
  <dcterms:created xsi:type="dcterms:W3CDTF">2019-11-15T19:03:00Z</dcterms:created>
  <dcterms:modified xsi:type="dcterms:W3CDTF">2019-11-15T19:03:00Z</dcterms:modified>
</cp:coreProperties>
</file>